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720" w:firstLine="0"/>
        <w:rPr/>
      </w:pPr>
      <w:bookmarkStart w:colFirst="0" w:colLast="0" w:name="_ifpscpu7iwtr" w:id="0"/>
      <w:bookmarkEnd w:id="0"/>
      <w:r w:rsidDel="00000000" w:rsidR="00000000" w:rsidRPr="00000000">
        <w:rPr>
          <w:rtl w:val="0"/>
        </w:rPr>
        <w:t xml:space="preserve">Checklist for Genomic Prediction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f5aep7o467en" w:id="1"/>
      <w:bookmarkEnd w:id="1"/>
      <w:r w:rsidDel="00000000" w:rsidR="00000000" w:rsidRPr="00000000">
        <w:rPr>
          <w:rtl w:val="0"/>
        </w:rPr>
        <w:t xml:space="preserve">Review and QC field trial data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Purpose:</w:t>
      </w:r>
    </w:p>
    <w:p w:rsidR="00000000" w:rsidDel="00000000" w:rsidP="00000000" w:rsidRDefault="00000000" w:rsidRPr="00000000" w14:paraId="00000005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Download the data</w:t>
      </w:r>
    </w:p>
    <w:p w:rsidR="00000000" w:rsidDel="00000000" w:rsidP="00000000" w:rsidRDefault="00000000" w:rsidRPr="00000000" w14:paraId="00000006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Become familiar with data</w:t>
      </w:r>
    </w:p>
    <w:p w:rsidR="00000000" w:rsidDel="00000000" w:rsidP="00000000" w:rsidRDefault="00000000" w:rsidRPr="00000000" w14:paraId="00000007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it to ensure all variables are within expected ranges.</w:t>
      </w:r>
    </w:p>
    <w:p w:rsidR="00000000" w:rsidDel="00000000" w:rsidP="00000000" w:rsidRDefault="00000000" w:rsidRPr="00000000" w14:paraId="00000008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preliminary choices about the data to use for GS.</w:t>
      </w:r>
    </w:p>
    <w:p w:rsidR="00000000" w:rsidDel="00000000" w:rsidP="00000000" w:rsidRDefault="00000000" w:rsidRPr="00000000" w14:paraId="00000009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Generate hypotheses about the sources of variation in the data.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Inputs: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"Raw" field trial data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Expected outputs: </w:t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"Cleaned" field trial data</w:t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Hypotheses about sources of variation in the data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7gykcv5592w9" w:id="2"/>
      <w:bookmarkEnd w:id="2"/>
      <w:r w:rsidDel="00000000" w:rsidR="00000000" w:rsidRPr="00000000">
        <w:rPr>
          <w:rtl w:val="0"/>
        </w:rPr>
        <w:t xml:space="preserve">Checklist: Cleaned data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Download phenotypes/metadata from DB in reproducible / recorded way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/>
      </w:pPr>
      <w:commentRangeStart w:id="0"/>
      <w:commentRangeStart w:id="1"/>
      <w:r w:rsidDel="00000000" w:rsidR="00000000" w:rsidRPr="00000000">
        <w:rPr>
          <w:rtl w:val="0"/>
        </w:rPr>
        <w:t xml:space="preserve">Population / Group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/>
      </w:pPr>
      <w:commentRangeStart w:id="2"/>
      <w:r w:rsidDel="00000000" w:rsidR="00000000" w:rsidRPr="00000000">
        <w:rPr>
          <w:rtl w:val="0"/>
        </w:rPr>
        <w:t xml:space="preserve">Convert plant-basis to plot-basis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Make sure the experimental design variables are all used in a homogenous way that is compatible with intended downstream analysis 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Check that "numberBlocks" reported on DB matches observed "Nblock"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Check that "numberReps" reported on DB matches observed "Nrep"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u w:val="none"/>
        </w:rPr>
      </w:pPr>
      <w:commentRangeStart w:id="3"/>
      <w:r w:rsidDel="00000000" w:rsidR="00000000" w:rsidRPr="00000000">
        <w:rPr>
          <w:rtl w:val="0"/>
        </w:rPr>
        <w:t xml:space="preserve">Select trials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  <w:t xml:space="preserve">, if necessary, using reproducible methods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Check Meta data for: row/col designs, plot spacing/size/numb. Planted info 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For the trials where &gt;0 plants were harvested, did any have plots with more plants harvested than were planted / expected to be harvested? 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If many were above the expected NOHAV, it might indicate the design of the trial is different than meta-data indicated, warranting additional checking.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Set missing when MaxNOHAV&gt;ExpectedMaxNOHAV 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commentRangeStart w:id="4"/>
      <w:r w:rsidDel="00000000" w:rsidR="00000000" w:rsidRPr="00000000">
        <w:rPr>
          <w:rtl w:val="0"/>
        </w:rPr>
        <w:t xml:space="preserve">Traits and TraitAbbreviations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QC Trait values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Set missing Disease Severity values &lt;1 or &gt;5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Set missing disease incidence &lt;0 or &gt;1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DM</w:t>
      </w:r>
    </w:p>
    <w:p w:rsidR="00000000" w:rsidDel="00000000" w:rsidP="00000000" w:rsidRDefault="00000000" w:rsidRPr="00000000" w14:paraId="00000021">
      <w:pPr>
        <w:numPr>
          <w:ilvl w:val="2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Set missing DM==0</w:t>
      </w:r>
    </w:p>
    <w:p w:rsidR="00000000" w:rsidDel="00000000" w:rsidP="00000000" w:rsidRDefault="00000000" w:rsidRPr="00000000" w14:paraId="00000022">
      <w:pPr>
        <w:numPr>
          <w:ilvl w:val="2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Set missing DM &gt;65 and/or &lt;4 (alternative)</w:t>
      </w:r>
    </w:p>
    <w:p w:rsidR="00000000" w:rsidDel="00000000" w:rsidP="00000000" w:rsidRDefault="00000000" w:rsidRPr="00000000" w14:paraId="00000023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Check which methods were used to measure this. For plots with multiple methods used, d</w:t>
      </w:r>
      <w:commentRangeStart w:id="5"/>
      <w:r w:rsidDel="00000000" w:rsidR="00000000" w:rsidRPr="00000000">
        <w:rPr>
          <w:rtl w:val="0"/>
        </w:rPr>
        <w:t xml:space="preserve">ecide on a way to choose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  <w:t xml:space="preserve"> between them or average them. Create a consensus column for “DM”, which should have a minimum of missing values. Remove all other DM traits.</w:t>
      </w:r>
    </w:p>
    <w:p w:rsidR="00000000" w:rsidDel="00000000" w:rsidP="00000000" w:rsidRDefault="00000000" w:rsidRPr="00000000" w14:paraId="00000024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Yield traits (RTWT, RTNO, SHTWT, FYLD, TOPYLD)</w:t>
      </w:r>
    </w:p>
    <w:p w:rsidR="00000000" w:rsidDel="00000000" w:rsidP="00000000" w:rsidRDefault="00000000" w:rsidRPr="00000000" w14:paraId="00000026">
      <w:pPr>
        <w:numPr>
          <w:ilvl w:val="2"/>
          <w:numId w:val="6"/>
        </w:numPr>
        <w:ind w:left="2160" w:hanging="360"/>
        <w:rPr/>
      </w:pPr>
      <w:commentRangeStart w:id="6"/>
      <w:r w:rsidDel="00000000" w:rsidR="00000000" w:rsidRPr="00000000">
        <w:rPr>
          <w:rtl w:val="0"/>
        </w:rPr>
        <w:t xml:space="preserve">Set missing when: Value==0 | NOHAV==0 | is.na(NOHAV)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NOHAV==0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Remove non-integer values of RTNO 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u w:val="none"/>
        </w:rPr>
      </w:pPr>
      <w:commentRangeStart w:id="7"/>
      <w:r w:rsidDel="00000000" w:rsidR="00000000" w:rsidRPr="00000000">
        <w:rPr>
          <w:rtl w:val="0"/>
        </w:rPr>
        <w:t xml:space="preserve">Assign genos to phenos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Genomic prediction relies on the genotyped samples in the phenotype data. By whatever means, must maximize the number of plots with SNP marker records </w:t>
      </w:r>
      <w:r w:rsidDel="00000000" w:rsidR="00000000" w:rsidRPr="00000000">
        <w:rPr>
          <w:i w:val="1"/>
          <w:rtl w:val="0"/>
        </w:rPr>
        <w:t xml:space="preserve">and</w:t>
      </w:r>
      <w:r w:rsidDel="00000000" w:rsidR="00000000" w:rsidRPr="00000000">
        <w:rPr>
          <w:rtl w:val="0"/>
        </w:rPr>
        <w:t xml:space="preserve"> ensure only one marker record points to each plot/germplasmName.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the genotyping rate for each trial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Calculate the prop. Of the unique “germplasmName” in the DB also have at least one genotyping record (e.g. GBS sample)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sure genotyping rates are as you expect</w:t>
      </w:r>
    </w:p>
    <w:p w:rsidR="00000000" w:rsidDel="00000000" w:rsidP="00000000" w:rsidRDefault="00000000" w:rsidRPr="00000000" w14:paraId="0000002E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 excluding trials with very low genotyping rates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one DNA sample per “germplasmName"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Often there are more than one.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It may actually be ok for one DNA sample to point to multiple germplasmName (not all clone names are successfully merged / synonymized)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But ideally we don’t want many DNA pointing to same data point, for downstream mixed modeling. 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>
          <w:u w:val="none"/>
        </w:rPr>
      </w:pPr>
      <w:commentRangeStart w:id="8"/>
      <w:r w:rsidDel="00000000" w:rsidR="00000000" w:rsidRPr="00000000">
        <w:rPr>
          <w:rtl w:val="0"/>
        </w:rPr>
        <w:t xml:space="preserve">Calculate Additional Traits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Harvest Index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ind w:left="1440" w:hanging="360"/>
        <w:rPr/>
      </w:pPr>
      <w:commentRangeStart w:id="9"/>
      <w:r w:rsidDel="00000000" w:rsidR="00000000" w:rsidRPr="00000000">
        <w:rPr>
          <w:rtl w:val="0"/>
        </w:rPr>
        <w:t xml:space="preserve">PerArea Calculations (FYLD and TOPYLD)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FYLD=RTWT/(ExpectedMaxNOHAV_netPlot*m2_perPlant)*10</w:t>
      </w:r>
    </w:p>
    <w:p w:rsidR="00000000" w:rsidDel="00000000" w:rsidP="00000000" w:rsidRDefault="00000000" w:rsidRPr="00000000" w14:paraId="00000037">
      <w:pPr>
        <w:numPr>
          <w:ilvl w:val="2"/>
          <w:numId w:val="6"/>
        </w:numPr>
        <w:ind w:left="2160" w:hanging="360"/>
        <w:rPr/>
      </w:pPr>
      <w:r w:rsidDel="00000000" w:rsidR="00000000" w:rsidRPr="00000000">
        <w:rPr>
          <w:rtl w:val="0"/>
        </w:rPr>
        <w:t xml:space="preserve">TOPYLD=SHTWT/(ExpectedMaxNOHAV_netPlot*m2_perPlant)*10 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Season-wide mean pest/disease incidence/severity 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Remove outliers</w:t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Extreme values for FYLD (e.g. FYLD&gt;100, TOPYLD&gt;300) 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Save a “cleaned trial” dataset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rPr/>
      </w:pPr>
      <w:bookmarkStart w:colFirst="0" w:colLast="0" w:name="_wug4127i0ein" w:id="3"/>
      <w:bookmarkEnd w:id="3"/>
      <w:r w:rsidDel="00000000" w:rsidR="00000000" w:rsidRPr="00000000">
        <w:rPr>
          <w:rtl w:val="0"/>
        </w:rPr>
        <w:t xml:space="preserve">Preliminary Analysis of Field data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A.k.a Exploratory Data Analysis phase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u w:val="single"/>
          <w:rtl w:val="0"/>
        </w:rPr>
        <w:t xml:space="preserve">Purpose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2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Test hypotheses generated in the previous step. </w:t>
      </w:r>
    </w:p>
    <w:p w:rsidR="00000000" w:rsidDel="00000000" w:rsidP="00000000" w:rsidRDefault="00000000" w:rsidRPr="00000000" w14:paraId="00000043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Detection of statistical outliers</w:t>
      </w:r>
    </w:p>
    <w:p w:rsidR="00000000" w:rsidDel="00000000" w:rsidP="00000000" w:rsidRDefault="00000000" w:rsidRPr="00000000" w14:paraId="00000044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Analyze each trial to check for genetic vs. non-genetic variability (H2)</w:t>
      </w:r>
    </w:p>
    <w:p w:rsidR="00000000" w:rsidDel="00000000" w:rsidP="00000000" w:rsidRDefault="00000000" w:rsidRPr="00000000" w14:paraId="00000045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Determine the "best" model for the data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u w:val="single"/>
          <w:rtl w:val="0"/>
        </w:rPr>
        <w:t xml:space="preserve">Inputs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"Cleaned" field trial data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u w:val="single"/>
          <w:rtl w:val="0"/>
        </w:rPr>
        <w:t xml:space="preserve">Expected outputs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"Curated" field trial data (e.g. trials w/o variability removed) 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plan for modelling the data during genomic prediction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Based on computation requirements and the size / structure of the data, decide whether to use one- or two-stage prediction downstream?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Possibly: BLUPs for validation prediction accuracy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planning two-step genomic prediction: BLUPs, de-regressed BLUPs, PEV, Weights for second-stage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rPr/>
      </w:pPr>
      <w:bookmarkStart w:colFirst="0" w:colLast="0" w:name="_kqyr01yaarv2" w:id="4"/>
      <w:bookmarkEnd w:id="4"/>
      <w:r w:rsidDel="00000000" w:rsidR="00000000" w:rsidRPr="00000000">
        <w:rPr>
          <w:rtl w:val="0"/>
        </w:rPr>
        <w:t xml:space="preserve">Checklist: Curated data</w:t>
      </w:r>
    </w:p>
    <w:p w:rsidR="00000000" w:rsidDel="00000000" w:rsidP="00000000" w:rsidRDefault="00000000" w:rsidRPr="00000000" w14:paraId="00000052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Log-transform yield traits (e.g. FYLD is almost always heteroskedastic unless you do this). Change trait-name to e.g. logFYLD so this can’t be forgotten.</w:t>
      </w:r>
    </w:p>
    <w:p w:rsidR="00000000" w:rsidDel="00000000" w:rsidP="00000000" w:rsidRDefault="00000000" w:rsidRPr="00000000" w14:paraId="00000053">
      <w:pPr>
        <w:numPr>
          <w:ilvl w:val="0"/>
          <w:numId w:val="17"/>
        </w:numPr>
        <w:ind w:left="720" w:hanging="360"/>
        <w:rPr>
          <w:u w:val="none"/>
        </w:rPr>
      </w:pPr>
      <w:commentRangeStart w:id="10"/>
      <w:r w:rsidDel="00000000" w:rsidR="00000000" w:rsidRPr="00000000">
        <w:rPr>
          <w:rtl w:val="0"/>
        </w:rPr>
        <w:t xml:space="preserve">Analyze each trial.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17"/>
        </w:numPr>
        <w:ind w:left="1440" w:hanging="360"/>
        <w:rPr/>
      </w:pPr>
      <w:r w:rsidDel="00000000" w:rsidR="00000000" w:rsidRPr="00000000">
        <w:rPr>
          <w:rtl w:val="0"/>
        </w:rPr>
        <w:t xml:space="preserve">Check for and remove outliers</w:t>
      </w:r>
    </w:p>
    <w:p w:rsidR="00000000" w:rsidDel="00000000" w:rsidP="00000000" w:rsidRDefault="00000000" w:rsidRPr="00000000" w14:paraId="00000055">
      <w:pPr>
        <w:numPr>
          <w:ilvl w:val="2"/>
          <w:numId w:val="17"/>
        </w:numPr>
        <w:ind w:left="2160" w:hanging="360"/>
        <w:rPr/>
      </w:pPr>
      <w:r w:rsidDel="00000000" w:rsidR="00000000" w:rsidRPr="00000000">
        <w:rPr>
          <w:rtl w:val="0"/>
        </w:rPr>
        <w:t xml:space="preserve">Example: Studentized residual&gt;4</w:t>
      </w:r>
    </w:p>
    <w:p w:rsidR="00000000" w:rsidDel="00000000" w:rsidP="00000000" w:rsidRDefault="00000000" w:rsidRPr="00000000" w14:paraId="00000056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Re-run “outlier-free” models. </w:t>
      </w:r>
    </w:p>
    <w:p w:rsidR="00000000" w:rsidDel="00000000" w:rsidP="00000000" w:rsidRDefault="00000000" w:rsidRPr="00000000" w14:paraId="00000057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Estimate genetic and error variance for each trial. </w:t>
      </w:r>
    </w:p>
    <w:p w:rsidR="00000000" w:rsidDel="00000000" w:rsidP="00000000" w:rsidRDefault="00000000" w:rsidRPr="00000000" w14:paraId="00000058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 removing trials or investigating them further. </w:t>
      </w:r>
    </w:p>
    <w:p w:rsidR="00000000" w:rsidDel="00000000" w:rsidP="00000000" w:rsidRDefault="00000000" w:rsidRPr="00000000" w14:paraId="00000059">
      <w:pPr>
        <w:numPr>
          <w:ilvl w:val="2"/>
          <w:numId w:val="1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Example: Remove trials where p-value for chi-square on genetic variance was &lt;= 0.2. </w:t>
      </w:r>
    </w:p>
    <w:p w:rsidR="00000000" w:rsidDel="00000000" w:rsidP="00000000" w:rsidRDefault="00000000" w:rsidRPr="00000000" w14:paraId="0000005A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Save “curated” dataset</w:t>
      </w:r>
    </w:p>
    <w:p w:rsidR="00000000" w:rsidDel="00000000" w:rsidP="00000000" w:rsidRDefault="00000000" w:rsidRPr="00000000" w14:paraId="0000005B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“Curated” == only trials and data points we have decided to keep for analysis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rPr/>
      </w:pPr>
      <w:bookmarkStart w:colFirst="0" w:colLast="0" w:name="_lczoxytt57cl" w:id="5"/>
      <w:bookmarkEnd w:id="5"/>
      <w:commentRangeStart w:id="11"/>
      <w:r w:rsidDel="00000000" w:rsidR="00000000" w:rsidRPr="00000000">
        <w:rPr>
          <w:rtl w:val="0"/>
        </w:rPr>
        <w:t xml:space="preserve">Review and QC of SNP marker data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u w:val="single"/>
          <w:rtl w:val="0"/>
        </w:rPr>
        <w:t xml:space="preserve">Purpose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phenotypic records which </w:t>
      </w:r>
      <w:r w:rsidDel="00000000" w:rsidR="00000000" w:rsidRPr="00000000">
        <w:rPr>
          <w:i w:val="1"/>
          <w:rtl w:val="0"/>
        </w:rPr>
        <w:t xml:space="preserve">should</w:t>
      </w:r>
      <w:r w:rsidDel="00000000" w:rsidR="00000000" w:rsidRPr="00000000">
        <w:rPr>
          <w:rtl w:val="0"/>
        </w:rPr>
        <w:t xml:space="preserve"> be genotyped, have one DNA record ID assigned. 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 “poor” or “marginal” SNPs post-imputation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Assess the population genetic structure, esp. any divergence between "training" samples and selection candidates ("test")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Construct a genomic relationship (kinship) matrix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u w:val="single"/>
          <w:rtl w:val="0"/>
        </w:rPr>
        <w:t xml:space="preserve">Inputs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Imputed allele-dosage matrix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"Cleaned" field trial data (list of sample names and other relevant meta-data)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u w:val="single"/>
          <w:rtl w:val="0"/>
        </w:rPr>
        <w:t xml:space="preserve">Expected outputs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Filtered SNP dosage matrix</w:t>
      </w:r>
    </w:p>
    <w:p w:rsidR="00000000" w:rsidDel="00000000" w:rsidP="00000000" w:rsidRDefault="00000000" w:rsidRPr="00000000" w14:paraId="0000006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Kinship matrix for prediction</w:t>
      </w:r>
    </w:p>
    <w:p w:rsidR="00000000" w:rsidDel="00000000" w:rsidP="00000000" w:rsidRDefault="00000000" w:rsidRPr="00000000" w14:paraId="0000006C">
      <w:pPr>
        <w:pStyle w:val="Heading2"/>
        <w:rPr/>
      </w:pPr>
      <w:bookmarkStart w:colFirst="0" w:colLast="0" w:name="_8pyhap81wnhh" w:id="6"/>
      <w:bookmarkEnd w:id="6"/>
      <w:r w:rsidDel="00000000" w:rsidR="00000000" w:rsidRPr="00000000">
        <w:rPr>
          <w:rtl w:val="0"/>
        </w:rPr>
        <w:t xml:space="preserve">Checklist: Kinship matrix</w:t>
      </w:r>
    </w:p>
    <w:p w:rsidR="00000000" w:rsidDel="00000000" w:rsidP="00000000" w:rsidRDefault="00000000" w:rsidRPr="00000000" w14:paraId="0000006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 extraneous samples</w:t>
      </w:r>
    </w:p>
    <w:p w:rsidR="00000000" w:rsidDel="00000000" w:rsidP="00000000" w:rsidRDefault="00000000" w:rsidRPr="00000000" w14:paraId="0000006E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E.g. If no phenotypes </w:t>
      </w:r>
      <w:r w:rsidDel="00000000" w:rsidR="00000000" w:rsidRPr="00000000">
        <w:rPr>
          <w:i w:val="1"/>
          <w:rtl w:val="0"/>
        </w:rPr>
        <w:t xml:space="preserve">and </w:t>
      </w:r>
      <w:r w:rsidDel="00000000" w:rsidR="00000000" w:rsidRPr="00000000">
        <w:rPr>
          <w:rtl w:val="0"/>
        </w:rPr>
        <w:t xml:space="preserve">not selection candidates</w:t>
      </w:r>
    </w:p>
    <w:p w:rsidR="00000000" w:rsidDel="00000000" w:rsidP="00000000" w:rsidRDefault="00000000" w:rsidRPr="00000000" w14:paraId="0000006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 </w:t>
      </w:r>
      <w:r w:rsidDel="00000000" w:rsidR="00000000" w:rsidRPr="00000000">
        <w:rPr>
          <w:rtl w:val="0"/>
        </w:rPr>
        <w:t xml:space="preserve">SNP with low imputation accuracy (AR2&lt;0.3)</w:t>
      </w:r>
    </w:p>
    <w:p w:rsidR="00000000" w:rsidDel="00000000" w:rsidP="00000000" w:rsidRDefault="00000000" w:rsidRPr="00000000" w14:paraId="00000070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Remove SNP with low MAF (&lt;1% MAF)</w:t>
      </w:r>
    </w:p>
    <w:p w:rsidR="00000000" w:rsidDel="00000000" w:rsidP="00000000" w:rsidRDefault="00000000" w:rsidRPr="00000000" w14:paraId="0000007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PCA on SNP matrix</w:t>
      </w:r>
    </w:p>
    <w:p w:rsidR="00000000" w:rsidDel="00000000" w:rsidP="00000000" w:rsidRDefault="00000000" w:rsidRPr="00000000" w14:paraId="00000072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 variance explained by first several PCs. </w:t>
      </w:r>
    </w:p>
    <w:p w:rsidR="00000000" w:rsidDel="00000000" w:rsidP="00000000" w:rsidRDefault="00000000" w:rsidRPr="00000000" w14:paraId="00000073">
      <w:pPr>
        <w:numPr>
          <w:ilvl w:val="2"/>
          <w:numId w:val="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Extremely high variance explained by the first PC could indicate a batch effect from genotyping or imputation and should be checked.</w:t>
      </w:r>
    </w:p>
    <w:p w:rsidR="00000000" w:rsidDel="00000000" w:rsidP="00000000" w:rsidRDefault="00000000" w:rsidRPr="00000000" w14:paraId="00000074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a scatter plot of PC scores, usually on PC1 vs. PC2 and PC3 vs. PC4. Color coding where relevant. For example, to highlight the training population vs. the selection candidates.</w:t>
      </w:r>
    </w:p>
    <w:p w:rsidR="00000000" w:rsidDel="00000000" w:rsidP="00000000" w:rsidRDefault="00000000" w:rsidRPr="00000000" w14:paraId="00000075">
      <w:pPr>
        <w:numPr>
          <w:ilvl w:val="2"/>
          <w:numId w:val="9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TP and candidates appear highly diverged, consideration about whether/how to proceed should be made. Accuracy is likely to be poor.</w:t>
      </w:r>
    </w:p>
    <w:p w:rsidR="00000000" w:rsidDel="00000000" w:rsidP="00000000" w:rsidRDefault="00000000" w:rsidRPr="00000000" w14:paraId="00000076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Save key results</w:t>
      </w:r>
    </w:p>
    <w:p w:rsidR="00000000" w:rsidDel="00000000" w:rsidP="00000000" w:rsidRDefault="00000000" w:rsidRPr="00000000" w14:paraId="0000007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Construct genomic relationship matrix and save.</w:t>
      </w:r>
    </w:p>
    <w:p w:rsidR="00000000" w:rsidDel="00000000" w:rsidP="00000000" w:rsidRDefault="00000000" w:rsidRPr="00000000" w14:paraId="00000078">
      <w:pPr>
        <w:pStyle w:val="Heading1"/>
        <w:rPr/>
      </w:pPr>
      <w:bookmarkStart w:colFirst="0" w:colLast="0" w:name="_3ypnc6mttjcx" w:id="7"/>
      <w:bookmarkEnd w:id="7"/>
      <w:r w:rsidDel="00000000" w:rsidR="00000000" w:rsidRPr="00000000">
        <w:rPr>
          <w:rtl w:val="0"/>
        </w:rPr>
        <w:t xml:space="preserve">Evaluate genomic prediction accuracy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u w:val="single"/>
          <w:rtl w:val="0"/>
        </w:rPr>
        <w:t xml:space="preserve">Purpose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Estimate and maximize the expected accuracy of prediction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Decide whether to include a trait using GS</w:t>
      </w:r>
    </w:p>
    <w:p w:rsidR="00000000" w:rsidDel="00000000" w:rsidP="00000000" w:rsidRDefault="00000000" w:rsidRPr="00000000" w14:paraId="0000007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Tests to do depend on the prediction scenario. See checklist.</w:t>
      </w:r>
    </w:p>
    <w:p w:rsidR="00000000" w:rsidDel="00000000" w:rsidP="00000000" w:rsidRDefault="00000000" w:rsidRPr="00000000" w14:paraId="0000007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u w:val="single"/>
          <w:rtl w:val="0"/>
        </w:rPr>
        <w:t xml:space="preserve">Inputs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80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Kinship matrix</w:t>
      </w:r>
    </w:p>
    <w:p w:rsidR="00000000" w:rsidDel="00000000" w:rsidP="00000000" w:rsidRDefault="00000000" w:rsidRPr="00000000" w14:paraId="00000081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Curated trial data </w:t>
      </w:r>
    </w:p>
    <w:p w:rsidR="00000000" w:rsidDel="00000000" w:rsidP="00000000" w:rsidRDefault="00000000" w:rsidRPr="00000000" w14:paraId="00000082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Possibly BLUPs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u w:val="single"/>
          <w:rtl w:val="0"/>
        </w:rPr>
        <w:t xml:space="preserve">Expected outputs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85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Prediction model with best accuracy selected</w:t>
      </w:r>
    </w:p>
    <w:p w:rsidR="00000000" w:rsidDel="00000000" w:rsidP="00000000" w:rsidRDefault="00000000" w:rsidRPr="00000000" w14:paraId="00000086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Selection accuracy for each SI trait evaluated</w:t>
      </w:r>
    </w:p>
    <w:p w:rsidR="00000000" w:rsidDel="00000000" w:rsidP="00000000" w:rsidRDefault="00000000" w:rsidRPr="00000000" w14:paraId="00000087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Information on h2/accuracy prompt alteration in selection plan? Whether to include a trait </w:t>
      </w:r>
      <w:r w:rsidDel="00000000" w:rsidR="00000000" w:rsidRPr="00000000">
        <w:rPr>
          <w:rtl w:val="0"/>
        </w:rPr>
        <w:t xml:space="preserve">we can't predict well?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2"/>
        <w:rPr/>
      </w:pPr>
      <w:bookmarkStart w:colFirst="0" w:colLast="0" w:name="_t73dvjthb340" w:id="8"/>
      <w:bookmarkEnd w:id="8"/>
      <w:r w:rsidDel="00000000" w:rsidR="00000000" w:rsidRPr="00000000">
        <w:rPr>
          <w:rtl w:val="0"/>
        </w:rPr>
        <w:t xml:space="preserve">Checklist: Prediction accuracy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GEBV vs GETGV?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Cross-validation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Cross-generation prediction</w:t>
      </w:r>
    </w:p>
    <w:p w:rsidR="00000000" w:rsidDel="00000000" w:rsidP="00000000" w:rsidRDefault="00000000" w:rsidRPr="00000000" w14:paraId="0000008D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rtl w:val="0"/>
        </w:rPr>
        <w:t xml:space="preserve">GEBV or GETGV?</w:t>
      </w:r>
    </w:p>
    <w:p w:rsidR="00000000" w:rsidDel="00000000" w:rsidP="00000000" w:rsidRDefault="00000000" w:rsidRPr="00000000" w14:paraId="0000008E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rtl w:val="0"/>
        </w:rPr>
        <w:t xml:space="preserve">Predicting progeny?</w:t>
      </w:r>
    </w:p>
    <w:p w:rsidR="00000000" w:rsidDel="00000000" w:rsidP="00000000" w:rsidRDefault="00000000" w:rsidRPr="00000000" w14:paraId="0000008F">
      <w:pPr>
        <w:numPr>
          <w:ilvl w:val="2"/>
          <w:numId w:val="10"/>
        </w:numPr>
        <w:ind w:left="2160" w:hanging="360"/>
        <w:rPr/>
      </w:pPr>
      <w:r w:rsidDel="00000000" w:rsidR="00000000" w:rsidRPr="00000000">
        <w:rPr>
          <w:rtl w:val="0"/>
        </w:rPr>
        <w:t xml:space="preserve">Data to test cross-generation prediction accuracy?</w:t>
      </w:r>
    </w:p>
    <w:p w:rsidR="00000000" w:rsidDel="00000000" w:rsidP="00000000" w:rsidRDefault="00000000" w:rsidRPr="00000000" w14:paraId="00000090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rtl w:val="0"/>
        </w:rPr>
        <w:t xml:space="preserve">Cross-validation with each dataset/population to assess the maximum accuracy of prediction for un-evaluated candidates in that dataset/population. </w:t>
      </w:r>
    </w:p>
    <w:p w:rsidR="00000000" w:rsidDel="00000000" w:rsidP="00000000" w:rsidRDefault="00000000" w:rsidRPr="00000000" w14:paraId="00000091">
      <w:pPr>
        <w:pStyle w:val="Heading1"/>
        <w:rPr/>
      </w:pPr>
      <w:bookmarkStart w:colFirst="0" w:colLast="0" w:name="_8vxhvj7iz8pc" w:id="9"/>
      <w:bookmarkEnd w:id="9"/>
      <w:r w:rsidDel="00000000" w:rsidR="00000000" w:rsidRPr="00000000">
        <w:rPr>
          <w:rtl w:val="0"/>
        </w:rPr>
        <w:t xml:space="preserve">Genomic prediction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u w:val="single"/>
          <w:rtl w:val="0"/>
        </w:rPr>
        <w:t xml:space="preserve">Purpose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94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Generate GEBV for selection candidates and make selections for crossing block.</w:t>
      </w:r>
    </w:p>
    <w:p w:rsidR="00000000" w:rsidDel="00000000" w:rsidP="00000000" w:rsidRDefault="00000000" w:rsidRPr="00000000" w14:paraId="0000009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u w:val="single"/>
          <w:rtl w:val="0"/>
        </w:rPr>
        <w:t xml:space="preserve">Inputs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97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Curated trial data</w:t>
      </w:r>
    </w:p>
    <w:p w:rsidR="00000000" w:rsidDel="00000000" w:rsidP="00000000" w:rsidRDefault="00000000" w:rsidRPr="00000000" w14:paraId="00000098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Kinship matrix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u w:val="single"/>
          <w:rtl w:val="0"/>
        </w:rPr>
        <w:t xml:space="preserve">Expected outputs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9B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GEBV</w:t>
      </w:r>
    </w:p>
    <w:p w:rsidR="00000000" w:rsidDel="00000000" w:rsidP="00000000" w:rsidRDefault="00000000" w:rsidRPr="00000000" w14:paraId="0000009C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h2 and related model outputs</w:t>
      </w:r>
    </w:p>
    <w:p w:rsidR="00000000" w:rsidDel="00000000" w:rsidP="00000000" w:rsidRDefault="00000000" w:rsidRPr="00000000" w14:paraId="0000009D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Selection index</w:t>
      </w:r>
    </w:p>
    <w:p w:rsidR="00000000" w:rsidDel="00000000" w:rsidP="00000000" w:rsidRDefault="00000000" w:rsidRPr="00000000" w14:paraId="0000009E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Selections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2"/>
        <w:rPr/>
      </w:pPr>
      <w:bookmarkStart w:colFirst="0" w:colLast="0" w:name="_mri4oieogt6q" w:id="10"/>
      <w:bookmarkEnd w:id="10"/>
      <w:r w:rsidDel="00000000" w:rsidR="00000000" w:rsidRPr="00000000">
        <w:rPr>
          <w:rtl w:val="0"/>
        </w:rPr>
        <w:t xml:space="preserve">Checklist: Get GEBVs</w:t>
      </w:r>
    </w:p>
    <w:p w:rsidR="00000000" w:rsidDel="00000000" w:rsidP="00000000" w:rsidRDefault="00000000" w:rsidRPr="00000000" w14:paraId="000000A1">
      <w:pPr>
        <w:pStyle w:val="Heading1"/>
        <w:rPr/>
      </w:pPr>
      <w:bookmarkStart w:colFirst="0" w:colLast="0" w:name="_ft88u97lxyt6" w:id="11"/>
      <w:bookmarkEnd w:id="11"/>
      <w:r w:rsidDel="00000000" w:rsidR="00000000" w:rsidRPr="00000000">
        <w:rPr>
          <w:rtl w:val="0"/>
        </w:rPr>
        <w:t xml:space="preserve">Genomic selection</w:t>
      </w:r>
    </w:p>
    <w:p w:rsidR="00000000" w:rsidDel="00000000" w:rsidP="00000000" w:rsidRDefault="00000000" w:rsidRPr="00000000" w14:paraId="000000A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u w:val="single"/>
          <w:rtl w:val="0"/>
        </w:rPr>
        <w:t xml:space="preserve">Purpose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A4">
      <w:pPr>
        <w:numPr>
          <w:ilvl w:val="0"/>
          <w:numId w:val="19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Generate GEBV for selection candidates and make selections for crossing block.</w:t>
      </w:r>
    </w:p>
    <w:p w:rsidR="00000000" w:rsidDel="00000000" w:rsidP="00000000" w:rsidRDefault="00000000" w:rsidRPr="00000000" w14:paraId="000000A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u w:val="single"/>
          <w:rtl w:val="0"/>
        </w:rPr>
        <w:t xml:space="preserve">Inputs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A7">
      <w:pPr>
        <w:numPr>
          <w:ilvl w:val="0"/>
          <w:numId w:val="1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Curated trial data</w:t>
      </w:r>
    </w:p>
    <w:p w:rsidR="00000000" w:rsidDel="00000000" w:rsidP="00000000" w:rsidRDefault="00000000" w:rsidRPr="00000000" w14:paraId="000000A8">
      <w:pPr>
        <w:numPr>
          <w:ilvl w:val="0"/>
          <w:numId w:val="1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Kinship matrix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u w:val="single"/>
          <w:rtl w:val="0"/>
        </w:rPr>
        <w:t xml:space="preserve">Expected outputs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AB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GEBV</w:t>
      </w:r>
    </w:p>
    <w:p w:rsidR="00000000" w:rsidDel="00000000" w:rsidP="00000000" w:rsidRDefault="00000000" w:rsidRPr="00000000" w14:paraId="000000AC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h2 and related model outputs</w:t>
      </w:r>
    </w:p>
    <w:p w:rsidR="00000000" w:rsidDel="00000000" w:rsidP="00000000" w:rsidRDefault="00000000" w:rsidRPr="00000000" w14:paraId="000000AD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Selection index</w:t>
      </w:r>
    </w:p>
    <w:p w:rsidR="00000000" w:rsidDel="00000000" w:rsidP="00000000" w:rsidRDefault="00000000" w:rsidRPr="00000000" w14:paraId="000000AE">
      <w:pPr>
        <w:numPr>
          <w:ilvl w:val="0"/>
          <w:numId w:val="1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Selections</w:t>
      </w:r>
    </w:p>
    <w:p w:rsidR="00000000" w:rsidDel="00000000" w:rsidP="00000000" w:rsidRDefault="00000000" w:rsidRPr="00000000" w14:paraId="000000AF">
      <w:pPr>
        <w:pStyle w:val="Heading2"/>
        <w:rPr/>
      </w:pPr>
      <w:bookmarkStart w:colFirst="0" w:colLast="0" w:name="_eoebablcs4kf" w:id="12"/>
      <w:bookmarkEnd w:id="12"/>
      <w:r w:rsidDel="00000000" w:rsidR="00000000" w:rsidRPr="00000000">
        <w:rPr>
          <w:rtl w:val="0"/>
        </w:rPr>
        <w:t xml:space="preserve">Checklist: Selection Indices</w:t>
      </w:r>
    </w:p>
    <w:p w:rsidR="00000000" w:rsidDel="00000000" w:rsidP="00000000" w:rsidRDefault="00000000" w:rsidRPr="00000000" w14:paraId="000000B0">
      <w:pPr>
        <w:pStyle w:val="Heading1"/>
        <w:rPr/>
      </w:pPr>
      <w:bookmarkStart w:colFirst="0" w:colLast="0" w:name="_xtt2q7jst79j" w:id="13"/>
      <w:bookmarkEnd w:id="13"/>
      <w:r w:rsidDel="00000000" w:rsidR="00000000" w:rsidRPr="00000000">
        <w:rPr>
          <w:rtl w:val="0"/>
        </w:rPr>
        <w:t xml:space="preserve">Final Checklist: Cassavabase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nin Wolfe" w:id="7" w:date="2018-11-03T22:11:42Z"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CASSAVABASE PROBLEM: DB problem… recent downloads have the “germplasmSynonym” column empty, where previously information was available.</w:t>
      </w:r>
    </w:p>
  </w:comment>
  <w:comment w:author="Marnin Wolfe" w:id="5" w:date="2018-11-03T22:48:10Z"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both "oven dry" and "specific gravity" applied, choose "oven dry" data. If only one or the other, take what you can get!</w:t>
      </w:r>
    </w:p>
  </w:comment>
  <w:comment w:author="Marnin Wolfe" w:id="3" w:date="2018-11-03T21:42:39Z"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I download a bulk of trials, e.g. all IITA trials, there are many things I don’t want to analyze. It seems necessary to manually look through them.</w:t>
      </w:r>
    </w:p>
  </w:comment>
  <w:comment w:author="Marnin Wolfe" w:id="2" w:date="2019-01-24T13:01:59Z"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far, only encountered this with NaCRRI's C1, which have plant-basis data.</w:t>
      </w:r>
    </w:p>
  </w:comment>
  <w:comment w:author="Marnin Wolfe" w:id="9" w:date="2018-11-03T22:17:52Z"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Q-CHAMPS: We need the meta-data necessary for calculating FYLD and TOPYLD associated to each trial, for all trials already on DB, and all future trials.</w:t>
      </w:r>
    </w:p>
  </w:comment>
  <w:comment w:author="Marnin Wolfe" w:id="11" w:date="2018-11-03T22:50:50Z"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Checklists for SNP calling and imputation should be a totally separate thing</w:t>
      </w:r>
    </w:p>
  </w:comment>
  <w:comment w:author="Marnin Wolfe" w:id="6" w:date="2018-11-03T22:43:32Z"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also setting e.g. DM missing in these cases</w:t>
      </w:r>
    </w:p>
  </w:comment>
  <w:comment w:author="Marnin Wolfe" w:id="10" w:date="2018-11-03T22:33:43Z"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Criteria to use, or even whether to do this are very much open to ideas/testing.</w:t>
      </w:r>
    </w:p>
  </w:comment>
  <w:comment w:author="Marnin Wolfe" w:id="4" w:date="2018-11-03T22:03:57Z"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is always a point where I need to convert the long trait ontology column names to abbreviations.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COULD CASSAVABASE MAKE THIS EASIER?</w:t>
      </w:r>
    </w:p>
  </w:comment>
  <w:comment w:author="Marnin Wolfe" w:id="8" w:date="2018-11-03T22:15:23Z"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fact that thiappears AFTER "QC Trait Values" is important, so e.g. all RTWT we want to set missing result in FYLD and HI also being missing.</w:t>
      </w:r>
    </w:p>
  </w:comment>
  <w:comment w:author="Marnin Wolfe" w:id="0" w:date="2018-11-03T21:07:03Z"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It's often necessary to make grouping variables manually. Also, downstream it is often necessary to manually pick through the trials we want to analyze. Having grouping variables for population, I think is an option on the DB, but how to use it in the pipeline?</w:t>
      </w:r>
    </w:p>
  </w:comment>
  <w:comment w:author="Marnin Wolfe" w:id="1" w:date="2018-11-03T21:40:57Z"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Examples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NRCRI:  “TP1” and “TP2” as well as “C1a/b”, “C2a/b”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IITA: LG and GG, C1, C2, C3, C4 (vs. TMS13/14/15/16)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